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DC" w:rsidRPr="006F6684" w:rsidRDefault="005C7E16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FATİH</w:t>
      </w:r>
      <w:bookmarkStart w:id="0" w:name="_GoBack"/>
      <w:bookmarkEnd w:id="0"/>
      <w:r w:rsidR="00663FC0">
        <w:rPr>
          <w:rFonts w:cs="Times New Roman"/>
          <w:b/>
          <w:sz w:val="24"/>
          <w:szCs w:val="24"/>
        </w:rPr>
        <w:t xml:space="preserve"> ORTAOKULU</w:t>
      </w:r>
      <w:r w:rsidR="003F2ABB">
        <w:rPr>
          <w:rFonts w:cs="Times New Roman"/>
          <w:b/>
          <w:sz w:val="24"/>
          <w:szCs w:val="24"/>
        </w:rPr>
        <w:t xml:space="preserve"> </w:t>
      </w:r>
      <w:r w:rsidR="00503452"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2926FF" w:rsidRPr="006F6684">
        <w:rPr>
          <w:rFonts w:cs="Times New Roman"/>
          <w:sz w:val="24"/>
          <w:szCs w:val="24"/>
        </w:rPr>
        <w:t xml:space="preserve"> 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815A64" w:rsidRPr="006F6684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D7292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8616CD" w:rsidP="008616C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="00DE5696" w:rsidRPr="00F63435">
              <w:rPr>
                <w:rFonts w:cs="Times New Roman"/>
                <w:sz w:val="24"/>
                <w:szCs w:val="24"/>
              </w:rPr>
              <w:t>Müdürü/Güvenlik Personelleri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F63435" w:rsidRDefault="008616CD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Pr="00F63435">
              <w:rPr>
                <w:rFonts w:cs="Times New Roman"/>
                <w:sz w:val="24"/>
                <w:szCs w:val="24"/>
              </w:rPr>
              <w:t xml:space="preserve">Müdürü/Güvenlik Personelleri </w:t>
            </w:r>
            <w:r w:rsidR="007609D1"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DE5696" w:rsidP="008616C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Müdürleri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E241E4">
        <w:trPr>
          <w:trHeight w:val="1578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  <w:p w:rsid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241E4" w:rsidRP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241E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Uygun yerlere salgın hastalık dönemlerine özgü kurallar (sosyal mesafe, maske kullanımı, el temizliği ve öğrencilerin hangi koşullarda kuruluşa gelmemesi gerektiğini açıklayan) ile </w:t>
            </w:r>
            <w:proofErr w:type="gramStart"/>
            <w:r w:rsidRPr="00E241E4">
              <w:rPr>
                <w:rFonts w:eastAsia="Times New Roman" w:cs="Times New Roman"/>
                <w:sz w:val="24"/>
                <w:szCs w:val="24"/>
              </w:rPr>
              <w:t>enfeksiyon</w:t>
            </w:r>
            <w:proofErr w:type="gramEnd"/>
            <w:r w:rsidRPr="00E241E4">
              <w:rPr>
                <w:rFonts w:eastAsia="Times New Roman" w:cs="Times New Roman"/>
                <w:sz w:val="24"/>
                <w:szCs w:val="24"/>
              </w:rPr>
              <w:t xml:space="preserve"> yayılmasını önlemenin yollarını açıklayan bilgilendirme amaçlı afişler, posterler, tabela,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uyarı işaretleri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asılaba</w:t>
            </w:r>
            <w:proofErr w:type="spellEnd"/>
          </w:p>
          <w:p w:rsid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241E4" w:rsidRPr="00F63435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BA5" w:rsidRPr="00F63435" w:rsidRDefault="008616CD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Okul Müdürü/Güvenlik Personelli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C812AE" w:rsidRPr="00F63435" w:rsidRDefault="00C812AE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>Kişilere ait kullanılan her bardak sadece bulaşık makinesinde yüksek ısıda yıkanacak, diğer servislerde k</w:t>
            </w:r>
            <w:r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:rsidR="000D46C8" w:rsidRPr="00F63435" w:rsidRDefault="00A5150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0D46C8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C812AE" w:rsidRPr="00F63435" w:rsidRDefault="00C812A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ocağında Görevli Çalışanlar</w:t>
            </w:r>
          </w:p>
          <w:p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 xml:space="preserve">Su </w:t>
            </w:r>
            <w:r w:rsidR="0019126A" w:rsidRPr="00F63435">
              <w:rPr>
                <w:rFonts w:cs="Times New Roman"/>
                <w:b/>
                <w:sz w:val="24"/>
                <w:szCs w:val="24"/>
              </w:rPr>
              <w:t>S</w:t>
            </w:r>
            <w:r w:rsidRPr="00F63435">
              <w:rPr>
                <w:rFonts w:cs="Times New Roman"/>
                <w:b/>
                <w:sz w:val="24"/>
                <w:szCs w:val="24"/>
              </w:rPr>
              <w:t>ebilleri</w:t>
            </w:r>
          </w:p>
        </w:tc>
        <w:tc>
          <w:tcPr>
            <w:tcW w:w="7671" w:type="dxa"/>
          </w:tcPr>
          <w:p w:rsidR="00C812AE" w:rsidRPr="00F63435" w:rsidRDefault="000D46C8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bünyesinde kullanılan su sebilleri, kontrol edilmesi güç ve bulaş riski yüksek olduğundan, ikinci bir duyuruya kadar kullanıma kapatılması, </w:t>
            </w:r>
            <w:r w:rsidRPr="00F63435">
              <w:rPr>
                <w:rFonts w:cs="Times New Roman"/>
                <w:sz w:val="24"/>
                <w:szCs w:val="24"/>
              </w:rPr>
              <w:t xml:space="preserve">öğrenci ve çalışanlarımıza 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kapalı şişede su verilmesi </w:t>
            </w:r>
            <w:r w:rsidRPr="00F63435">
              <w:rPr>
                <w:rFonts w:cs="Times New Roman"/>
                <w:sz w:val="24"/>
                <w:szCs w:val="24"/>
              </w:rPr>
              <w:t>sağlanacaktır</w:t>
            </w:r>
            <w:r w:rsidR="00C812AE" w:rsidRPr="00F63435">
              <w:rPr>
                <w:rFonts w:cs="Times New Roman"/>
                <w:sz w:val="24"/>
                <w:szCs w:val="24"/>
              </w:rPr>
              <w:t>.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F63435" w:rsidRDefault="00A5150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426810">
              <w:rPr>
                <w:rFonts w:cs="Times New Roman"/>
                <w:sz w:val="24"/>
                <w:szCs w:val="24"/>
              </w:rPr>
              <w:t xml:space="preserve"> </w:t>
            </w:r>
            <w:r w:rsidR="000D46C8" w:rsidRPr="00F63435">
              <w:rPr>
                <w:rFonts w:cs="Times New Roman"/>
                <w:sz w:val="24"/>
                <w:szCs w:val="24"/>
              </w:rPr>
              <w:t>Müdürü</w:t>
            </w:r>
          </w:p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C812AE" w:rsidRPr="003218DB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t>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</w:tc>
        <w:tc>
          <w:tcPr>
            <w:tcW w:w="2393" w:type="dxa"/>
          </w:tcPr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Sorumluları</w:t>
            </w:r>
          </w:p>
        </w:tc>
        <w:tc>
          <w:tcPr>
            <w:tcW w:w="1843" w:type="dxa"/>
          </w:tcPr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371C2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Destek Hizmetler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Toplantılar</w:t>
            </w: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Yöneticisi/ Tüm çalışanlar</w:t>
            </w:r>
          </w:p>
        </w:tc>
        <w:tc>
          <w:tcPr>
            <w:tcW w:w="1843" w:type="dxa"/>
          </w:tcPr>
          <w:p w:rsidR="00C812AE" w:rsidRPr="003218DB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C812AE" w:rsidRPr="003218DB" w:rsidRDefault="00C812AE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genel müdür onayı ile </w:t>
            </w:r>
            <w:r w:rsidRPr="003218DB">
              <w:rPr>
                <w:rFonts w:cs="Times New Roman"/>
                <w:sz w:val="24"/>
                <w:szCs w:val="24"/>
              </w:rPr>
              <w:t xml:space="preserve">işyeri hekimimize ulaştıracak, işyeri hekimimiz de konuyu </w:t>
            </w:r>
            <w:r w:rsidR="00B84F9F" w:rsidRPr="003218DB">
              <w:rPr>
                <w:rFonts w:cs="Times New Roman"/>
                <w:sz w:val="24"/>
                <w:szCs w:val="24"/>
              </w:rPr>
              <w:t>Kontrol Önlemleri Hiyerarşi Ekibi</w:t>
            </w:r>
            <w:r w:rsidRPr="003218DB">
              <w:rPr>
                <w:rFonts w:cs="Times New Roman"/>
                <w:sz w:val="24"/>
                <w:szCs w:val="24"/>
              </w:rPr>
              <w:t xml:space="preserve"> gü</w:t>
            </w:r>
            <w:r w:rsidR="00B84F9F" w:rsidRPr="003218DB">
              <w:rPr>
                <w:rFonts w:cs="Times New Roman"/>
                <w:sz w:val="24"/>
                <w:szCs w:val="24"/>
              </w:rPr>
              <w:t>ndemine alacak, komisyon kararı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B84F9F" w:rsidRPr="003218DB">
              <w:rPr>
                <w:rFonts w:cs="Times New Roman"/>
                <w:sz w:val="24"/>
                <w:szCs w:val="24"/>
              </w:rPr>
              <w:t>ile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çalışıp çalışılmayacağına karar verilecektir. Karar</w:t>
            </w:r>
            <w:r w:rsidR="00B84F9F" w:rsidRPr="003218DB">
              <w:rPr>
                <w:rFonts w:cs="Times New Roman"/>
                <w:sz w:val="24"/>
                <w:szCs w:val="24"/>
              </w:rPr>
              <w:t>,</w:t>
            </w:r>
            <w:r w:rsidRPr="003218DB">
              <w:rPr>
                <w:rFonts w:cs="Times New Roman"/>
                <w:sz w:val="24"/>
                <w:szCs w:val="24"/>
              </w:rPr>
              <w:t xml:space="preserve"> ilgili çalışana ve birim amirine duyurulacaktır.</w:t>
            </w:r>
          </w:p>
        </w:tc>
        <w:tc>
          <w:tcPr>
            <w:tcW w:w="2393" w:type="dxa"/>
          </w:tcPr>
          <w:p w:rsidR="00C812AE" w:rsidRPr="003218DB" w:rsidRDefault="00C812AE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C812AE" w:rsidRPr="003218DB" w:rsidRDefault="00C812AE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İşyeri çalışma ortamının sosyal mesafe şartlarını sağlayan birimlerimiz için esnek/uzaktan çalışma sistemi</w:t>
            </w:r>
            <w:r w:rsidR="00CD33E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sonlandırıl</w:t>
            </w:r>
            <w:r w:rsidR="00CD33E5" w:rsidRPr="003218DB">
              <w:rPr>
                <w:rFonts w:cs="Times New Roman"/>
                <w:sz w:val="24"/>
                <w:szCs w:val="24"/>
              </w:rPr>
              <w:t>mış</w:t>
            </w:r>
            <w:r w:rsidRPr="003218DB">
              <w:rPr>
                <w:rFonts w:cs="Times New Roman"/>
                <w:sz w:val="24"/>
                <w:szCs w:val="24"/>
              </w:rPr>
              <w:t xml:space="preserve">tır. </w:t>
            </w:r>
          </w:p>
        </w:tc>
        <w:tc>
          <w:tcPr>
            <w:tcW w:w="2393" w:type="dxa"/>
          </w:tcPr>
          <w:p w:rsidR="00C812AE" w:rsidRPr="003218DB" w:rsidRDefault="006D4393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Birim </w:t>
            </w:r>
            <w:r w:rsidR="00C812AE" w:rsidRPr="003218DB">
              <w:rPr>
                <w:rFonts w:cs="Times New Roman"/>
                <w:sz w:val="24"/>
                <w:szCs w:val="24"/>
              </w:rPr>
              <w:t>Yöneticileri/ Tüm çalışanlar</w:t>
            </w:r>
          </w:p>
        </w:tc>
        <w:tc>
          <w:tcPr>
            <w:tcW w:w="1843" w:type="dxa"/>
          </w:tcPr>
          <w:p w:rsidR="00C812AE" w:rsidRPr="003218DB" w:rsidRDefault="00866C9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Ağustos </w:t>
            </w:r>
            <w:r w:rsidR="00CD33E5" w:rsidRPr="003218DB"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Sosyal mesafe şartlarını taşımayan (1,5 metre mesafe) ofis ortamları için </w:t>
            </w:r>
            <w:r w:rsidR="00CD33E5" w:rsidRPr="003218DB">
              <w:rPr>
                <w:rFonts w:cs="Times New Roman"/>
                <w:sz w:val="24"/>
                <w:szCs w:val="24"/>
              </w:rPr>
              <w:t>genel müdürün</w:t>
            </w:r>
            <w:r w:rsidRPr="003218DB">
              <w:rPr>
                <w:rFonts w:cs="Times New Roman"/>
                <w:sz w:val="24"/>
                <w:szCs w:val="24"/>
              </w:rPr>
              <w:t xml:space="preserve"> inisiyatifinde uzaktan çalışma yapabilecektir.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bünyesinde bulunan mescit</w:t>
            </w:r>
            <w:r w:rsidRPr="003218DB">
              <w:rPr>
                <w:rFonts w:cs="Times New Roman"/>
                <w:sz w:val="24"/>
                <w:szCs w:val="24"/>
              </w:rPr>
              <w:t>te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3218DB">
              <w:rPr>
                <w:rFonts w:cs="Times New Roman"/>
                <w:sz w:val="24"/>
                <w:szCs w:val="24"/>
              </w:rPr>
              <w:t>umak, maske kullanmak şartıyla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kılınabilecektir.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84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Mescit her sabah ve her vakit namazından sonra dezenfekte edilecektir.</w:t>
            </w:r>
          </w:p>
        </w:tc>
        <w:tc>
          <w:tcPr>
            <w:tcW w:w="239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84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Abdest alınan mekanlar, her vakit namazı sonrasında deterjanlı su ile temizlenecektir.</w:t>
            </w:r>
          </w:p>
        </w:tc>
        <w:tc>
          <w:tcPr>
            <w:tcW w:w="239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680B9B" w:rsidRPr="003218DB" w:rsidRDefault="003D7D42" w:rsidP="003D7D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Öğrencilerimiz ve ç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</w:t>
            </w:r>
            <w:proofErr w:type="gramStart"/>
            <w:r w:rsidR="00680B9B" w:rsidRPr="003218DB">
              <w:rPr>
                <w:rFonts w:cs="Times New Roman"/>
                <w:sz w:val="24"/>
                <w:szCs w:val="24"/>
              </w:rPr>
              <w:t xml:space="preserve">durumlarında </w:t>
            </w:r>
            <w:r w:rsidRPr="003218DB">
              <w:rPr>
                <w:rFonts w:cs="Times New Roman"/>
                <w:sz w:val="24"/>
                <w:szCs w:val="24"/>
              </w:rPr>
              <w:t xml:space="preserve"> Kontrol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Önlemleri Hiyerarşi Ekibi (Genel Müdür)ne bildirilmesi zorunludur.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80B9B" w:rsidRPr="003218DB" w:rsidRDefault="003D7D4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Eğitim</w:t>
            </w:r>
          </w:p>
        </w:tc>
        <w:tc>
          <w:tcPr>
            <w:tcW w:w="7671" w:type="dxa"/>
          </w:tcPr>
          <w:p w:rsidR="00680B9B" w:rsidRPr="003218DB" w:rsidRDefault="00680B9B" w:rsidP="003C47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Temizlik, güvenlik, çay ocağı çalışanlarına işyeri hekimi</w:t>
            </w:r>
            <w:r w:rsidR="003C472B">
              <w:rPr>
                <w:rFonts w:cs="Times New Roman"/>
                <w:sz w:val="24"/>
                <w:szCs w:val="24"/>
              </w:rPr>
              <w:t xml:space="preserve"> (kurum amiri)</w:t>
            </w:r>
            <w:r w:rsidRPr="003218DB">
              <w:rPr>
                <w:rFonts w:cs="Times New Roman"/>
                <w:sz w:val="24"/>
                <w:szCs w:val="24"/>
              </w:rPr>
              <w:t xml:space="preserve"> tarafından Covid-19 kapsamında uyulması gereken kurallara ilgili eğitim verilecektir.</w:t>
            </w:r>
          </w:p>
        </w:tc>
        <w:tc>
          <w:tcPr>
            <w:tcW w:w="2393" w:type="dxa"/>
          </w:tcPr>
          <w:p w:rsidR="00680B9B" w:rsidRPr="003218DB" w:rsidRDefault="00680B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İşyeri </w:t>
            </w:r>
            <w:r w:rsidR="00BE7E24" w:rsidRPr="003218DB">
              <w:rPr>
                <w:rFonts w:cs="Times New Roman"/>
                <w:sz w:val="24"/>
                <w:szCs w:val="24"/>
              </w:rPr>
              <w:t>Hekimi</w:t>
            </w:r>
            <w:r w:rsidR="003C472B">
              <w:rPr>
                <w:rFonts w:cs="Times New Roman"/>
                <w:sz w:val="24"/>
                <w:szCs w:val="24"/>
              </w:rPr>
              <w:t xml:space="preserve"> ( kurum amiri)</w:t>
            </w:r>
          </w:p>
        </w:tc>
        <w:tc>
          <w:tcPr>
            <w:tcW w:w="1843" w:type="dxa"/>
          </w:tcPr>
          <w:p w:rsidR="00680B9B" w:rsidRPr="003218DB" w:rsidRDefault="007E553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Eylül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2020</w:t>
            </w: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Kantin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Pr="003218D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C472B" w:rsidRDefault="003C472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F8677C" w:rsidRPr="00F8677C" w:rsidRDefault="00F0787D" w:rsidP="00F86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Kantin </w:t>
            </w:r>
            <w:r w:rsidR="00F8677C" w:rsidRPr="00F8677C">
              <w:rPr>
                <w:rFonts w:cs="Times New Roman"/>
                <w:sz w:val="24"/>
                <w:szCs w:val="24"/>
              </w:rPr>
              <w:t xml:space="preserve"> alanlarında</w:t>
            </w:r>
            <w:proofErr w:type="gramEnd"/>
            <w:r w:rsidR="00F8677C" w:rsidRPr="00F8677C">
              <w:rPr>
                <w:rFonts w:cs="Times New Roman"/>
                <w:sz w:val="24"/>
                <w:szCs w:val="24"/>
              </w:rPr>
              <w:t xml:space="preserve"> sosyal mesafe ve hijyen kuralları göz önünde</w:t>
            </w:r>
          </w:p>
          <w:p w:rsidR="00F8677C" w:rsidRPr="00F8677C" w:rsidRDefault="00F0787D" w:rsidP="00F86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bulundurulması</w:t>
            </w:r>
            <w:proofErr w:type="gramEnd"/>
          </w:p>
          <w:p w:rsidR="00F8677C" w:rsidRPr="00F8677C" w:rsidRDefault="00F8677C" w:rsidP="00F86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8677C">
              <w:rPr>
                <w:rFonts w:eastAsia="CIDFont+F5" w:cs="Times New Roman"/>
                <w:sz w:val="24"/>
                <w:szCs w:val="24"/>
              </w:rPr>
              <w:t xml:space="preserve"> </w:t>
            </w:r>
            <w:r w:rsidRPr="00F8677C">
              <w:rPr>
                <w:rFonts w:cs="Times New Roman"/>
                <w:sz w:val="24"/>
                <w:szCs w:val="24"/>
              </w:rPr>
              <w:t>Mümkünse, yemeklerin tek kullanımlık paketlere sarılarak dağıtılması,</w:t>
            </w:r>
          </w:p>
          <w:p w:rsidR="00F8677C" w:rsidRPr="00F8677C" w:rsidRDefault="00F8677C" w:rsidP="00F86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8677C">
              <w:rPr>
                <w:rFonts w:eastAsia="CIDFont+F5" w:cs="Times New Roman"/>
                <w:sz w:val="24"/>
                <w:szCs w:val="24"/>
              </w:rPr>
              <w:t xml:space="preserve"> </w:t>
            </w:r>
            <w:proofErr w:type="gramStart"/>
            <w:r w:rsidRPr="00F8677C">
              <w:rPr>
                <w:rFonts w:cs="Times New Roman"/>
                <w:sz w:val="24"/>
                <w:szCs w:val="24"/>
              </w:rPr>
              <w:t>Kantin</w:t>
            </w:r>
            <w:r w:rsidR="00F0787D">
              <w:rPr>
                <w:rFonts w:cs="Times New Roman"/>
                <w:sz w:val="24"/>
                <w:szCs w:val="24"/>
              </w:rPr>
              <w:t xml:space="preserve"> </w:t>
            </w:r>
            <w:r w:rsidRPr="00F8677C">
              <w:rPr>
                <w:rFonts w:cs="Times New Roman"/>
                <w:sz w:val="24"/>
                <w:szCs w:val="24"/>
              </w:rPr>
              <w:t xml:space="preserve"> alanlarının</w:t>
            </w:r>
            <w:proofErr w:type="gramEnd"/>
            <w:r w:rsidRPr="00F8677C">
              <w:rPr>
                <w:rFonts w:cs="Times New Roman"/>
                <w:sz w:val="24"/>
                <w:szCs w:val="24"/>
              </w:rPr>
              <w:t xml:space="preserve"> hijyeninin sağlanması amacıyla sık aralıklarla</w:t>
            </w:r>
          </w:p>
          <w:p w:rsidR="00F8677C" w:rsidRPr="00F8677C" w:rsidRDefault="00F8677C" w:rsidP="00F86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F8677C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F8677C">
              <w:rPr>
                <w:rFonts w:cs="Times New Roman"/>
                <w:sz w:val="24"/>
                <w:szCs w:val="24"/>
              </w:rPr>
              <w:t xml:space="preserve"> edilmesi,</w:t>
            </w:r>
          </w:p>
          <w:p w:rsidR="003C472B" w:rsidRPr="00F8677C" w:rsidRDefault="00F8677C" w:rsidP="00F0787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8677C">
              <w:rPr>
                <w:rFonts w:cs="Times New Roman"/>
                <w:sz w:val="24"/>
                <w:szCs w:val="24"/>
              </w:rPr>
              <w:t xml:space="preserve">Kantin görevlilerinin kişisel </w:t>
            </w:r>
            <w:proofErr w:type="gramStart"/>
            <w:r w:rsidRPr="00F8677C"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Pr="00F8677C">
              <w:rPr>
                <w:rFonts w:cs="Times New Roman"/>
                <w:sz w:val="24"/>
                <w:szCs w:val="24"/>
              </w:rPr>
              <w:t xml:space="preserve"> kurallarına uygun</w:t>
            </w:r>
            <w:r w:rsidR="00F0787D">
              <w:rPr>
                <w:rFonts w:cs="Times New Roman"/>
                <w:sz w:val="24"/>
                <w:szCs w:val="24"/>
              </w:rPr>
              <w:t xml:space="preserve"> davranmasının ve uygun kişisel </w:t>
            </w:r>
            <w:r w:rsidRPr="00F8677C">
              <w:rPr>
                <w:rFonts w:cs="Times New Roman"/>
                <w:sz w:val="24"/>
                <w:szCs w:val="24"/>
              </w:rPr>
              <w:t>koruyucu donanımlarının sağlanması</w:t>
            </w:r>
          </w:p>
          <w:p w:rsidR="003C472B" w:rsidRPr="00F8677C" w:rsidRDefault="003C472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C472B" w:rsidRPr="003218DB" w:rsidRDefault="003C472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D508E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B64EFB" w:rsidTr="00D85BD9">
        <w:trPr>
          <w:trHeight w:val="240"/>
        </w:trPr>
        <w:tc>
          <w:tcPr>
            <w:tcW w:w="2547" w:type="dxa"/>
            <w:vAlign w:val="center"/>
          </w:tcPr>
          <w:p w:rsidR="00B64EFB" w:rsidRDefault="00B64EF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Sınıflar </w:t>
            </w:r>
          </w:p>
        </w:tc>
        <w:tc>
          <w:tcPr>
            <w:tcW w:w="7671" w:type="dxa"/>
          </w:tcPr>
          <w:p w:rsidR="00B64EFB" w:rsidRDefault="009579A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775396">
              <w:rPr>
                <w:rFonts w:cs="Times New Roman"/>
                <w:sz w:val="24"/>
                <w:szCs w:val="24"/>
              </w:rPr>
              <w:t>S</w:t>
            </w:r>
            <w:r w:rsidR="00F10230" w:rsidRPr="00F10230">
              <w:rPr>
                <w:rFonts w:cs="Times New Roman"/>
                <w:sz w:val="24"/>
                <w:szCs w:val="24"/>
              </w:rPr>
              <w:t>ınıflarda oturma düzeninin sağlık otoritelerince belirlenen önlemlere (çapraz oturma düz</w:t>
            </w:r>
            <w:r w:rsidR="004947CA">
              <w:rPr>
                <w:rFonts w:cs="Times New Roman"/>
                <w:sz w:val="24"/>
                <w:szCs w:val="24"/>
              </w:rPr>
              <w:t>eni vb.) uygunluğu sağlanması</w:t>
            </w:r>
          </w:p>
          <w:p w:rsidR="006458B8" w:rsidRDefault="009579A2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58B8" w:rsidRPr="006458B8">
              <w:rPr>
                <w:rFonts w:ascii="Times New Roman" w:hAnsi="Times New Roman" w:cs="Times New Roman"/>
                <w:sz w:val="24"/>
                <w:szCs w:val="24"/>
              </w:rPr>
              <w:t>Salgın hastalık dönemlerinde (COVID-19 vb.) temaslı takibi için sınıflarda aynı öğrencinin aynı yerde oturması</w:t>
            </w:r>
          </w:p>
          <w:p w:rsidR="00F72684" w:rsidRDefault="00F72684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F72684">
              <w:rPr>
                <w:rFonts w:cs="Times New Roman"/>
                <w:sz w:val="24"/>
                <w:szCs w:val="24"/>
              </w:rPr>
              <w:t xml:space="preserve"> </w:t>
            </w:r>
            <w:r w:rsidRPr="00F72684">
              <w:rPr>
                <w:rFonts w:ascii="Times New Roman" w:hAnsi="Times New Roman" w:cs="Times New Roman"/>
                <w:sz w:val="24"/>
                <w:szCs w:val="24"/>
              </w:rPr>
              <w:t xml:space="preserve"> Salgın hastalık dönemlerine (COVID-19 vb.) özgü, sağlık otoritelerince belirlenen bulaş riskini minimum düzeyde tutacak şekilde kapasite kullanımı sağlanması</w:t>
            </w:r>
          </w:p>
          <w:p w:rsidR="004332B3" w:rsidRDefault="004332B3" w:rsidP="001C7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C7C0E" w:rsidRPr="000D3875">
              <w:rPr>
                <w:rFonts w:ascii="Times New Roman" w:hAnsi="Times New Roman" w:cs="Times New Roman"/>
                <w:sz w:val="24"/>
                <w:szCs w:val="24"/>
              </w:rPr>
              <w:t xml:space="preserve"> Salgın hastalık dönemlerinde (COVID-19 vb.) öğrencilerin gün boyu aynı sınıflarda ders görmeleri, sınıf değişikliği yapılmaması, değişiklik zorunlu ise sınıfların her kullanım sonrası havalandırılıp temizlik ve dezenfeksiyonunun yapılması kontrol altına alınmalı</w:t>
            </w:r>
            <w:r w:rsidR="0060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C73" w:rsidRPr="0061740D" w:rsidRDefault="00606C73" w:rsidP="001C7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40D">
              <w:rPr>
                <w:rFonts w:ascii="Times New Roman" w:hAnsi="Times New Roman" w:cs="Times New Roman"/>
                <w:sz w:val="24"/>
                <w:szCs w:val="24"/>
              </w:rPr>
              <w:t>Salgın hastalık dönemlerinde (COVID-19 vb.) öğrencilerin günlük grup etkinliklerinde hep aynı grup ile etkinliğin yapılması, sanat, müzik, beden eğitimi gibi derslerde grupların birbirine karış</w:t>
            </w:r>
            <w:r w:rsidR="00EB05CB" w:rsidRPr="0061740D">
              <w:rPr>
                <w:rFonts w:ascii="Times New Roman" w:hAnsi="Times New Roman" w:cs="Times New Roman"/>
                <w:sz w:val="24"/>
                <w:szCs w:val="24"/>
              </w:rPr>
              <w:t>maması için önlemler alınmalı</w:t>
            </w:r>
          </w:p>
          <w:p w:rsidR="00EB05CB" w:rsidRPr="000D3875" w:rsidRDefault="00EB05CB" w:rsidP="001C7C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174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Salgın hastalık dönemlerinde (COVID-19 vb.) kitap, kalem vb. eğitim malzemelerinin kişiye özel olması, öğrenciler arası malzeme alışverişi yapılm</w:t>
            </w:r>
            <w:r w:rsidR="002D59A0" w:rsidRPr="0061740D">
              <w:rPr>
                <w:rFonts w:ascii="Times New Roman" w:hAnsi="Times New Roman" w:cs="Times New Roman"/>
                <w:sz w:val="24"/>
                <w:szCs w:val="24"/>
              </w:rPr>
              <w:t>aması kontrol altına alınmalı</w:t>
            </w:r>
          </w:p>
        </w:tc>
        <w:tc>
          <w:tcPr>
            <w:tcW w:w="2393" w:type="dxa"/>
          </w:tcPr>
          <w:p w:rsidR="00B64EFB" w:rsidRDefault="00E70694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</w:t>
            </w:r>
            <w:r w:rsidR="00533E16">
              <w:rPr>
                <w:rFonts w:cs="Times New Roman"/>
                <w:sz w:val="24"/>
                <w:szCs w:val="24"/>
              </w:rPr>
              <w:t xml:space="preserve">üm Öğrenciler, </w:t>
            </w:r>
            <w:r w:rsidRPr="003218DB">
              <w:rPr>
                <w:rFonts w:cs="Times New Roman"/>
                <w:sz w:val="24"/>
                <w:szCs w:val="24"/>
              </w:rPr>
              <w:t>Çalışanlar</w:t>
            </w:r>
            <w:r w:rsidR="00533E16">
              <w:rPr>
                <w:rFonts w:cs="Times New Roman"/>
                <w:sz w:val="24"/>
                <w:szCs w:val="24"/>
              </w:rPr>
              <w:t xml:space="preserve"> ve Okul Müdür</w:t>
            </w:r>
          </w:p>
        </w:tc>
        <w:tc>
          <w:tcPr>
            <w:tcW w:w="1843" w:type="dxa"/>
          </w:tcPr>
          <w:p w:rsidR="00B64EFB" w:rsidRPr="003218DB" w:rsidRDefault="00D508E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Sect="0075178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89" w:rsidRDefault="00391C89" w:rsidP="00627459">
      <w:pPr>
        <w:spacing w:after="0" w:line="240" w:lineRule="auto"/>
      </w:pPr>
      <w:r>
        <w:separator/>
      </w:r>
    </w:p>
  </w:endnote>
  <w:endnote w:type="continuationSeparator" w:id="0">
    <w:p w:rsidR="00391C89" w:rsidRDefault="00391C89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89" w:rsidRDefault="00391C89" w:rsidP="00627459">
      <w:pPr>
        <w:spacing w:after="0" w:line="240" w:lineRule="auto"/>
      </w:pPr>
      <w:r>
        <w:separator/>
      </w:r>
    </w:p>
  </w:footnote>
  <w:footnote w:type="continuationSeparator" w:id="0">
    <w:p w:rsidR="00391C89" w:rsidRDefault="00391C89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D3875"/>
    <w:rsid w:val="000D46C8"/>
    <w:rsid w:val="00184BA5"/>
    <w:rsid w:val="0019126A"/>
    <w:rsid w:val="001A580C"/>
    <w:rsid w:val="001B20B7"/>
    <w:rsid w:val="001C7C0E"/>
    <w:rsid w:val="001D2C6E"/>
    <w:rsid w:val="00211A6B"/>
    <w:rsid w:val="0022236D"/>
    <w:rsid w:val="00236630"/>
    <w:rsid w:val="002374EF"/>
    <w:rsid w:val="0025721A"/>
    <w:rsid w:val="002656B2"/>
    <w:rsid w:val="002926FF"/>
    <w:rsid w:val="002A0300"/>
    <w:rsid w:val="002A42C1"/>
    <w:rsid w:val="002C0A29"/>
    <w:rsid w:val="002D1CDC"/>
    <w:rsid w:val="002D59A0"/>
    <w:rsid w:val="002E18C6"/>
    <w:rsid w:val="002E7C3C"/>
    <w:rsid w:val="002F3451"/>
    <w:rsid w:val="00300E49"/>
    <w:rsid w:val="0031768E"/>
    <w:rsid w:val="003218DB"/>
    <w:rsid w:val="00371C2A"/>
    <w:rsid w:val="00391C89"/>
    <w:rsid w:val="003B0AA0"/>
    <w:rsid w:val="003C19DE"/>
    <w:rsid w:val="003C337A"/>
    <w:rsid w:val="003C472B"/>
    <w:rsid w:val="003D7D42"/>
    <w:rsid w:val="003E4303"/>
    <w:rsid w:val="003E58D0"/>
    <w:rsid w:val="003F2ABB"/>
    <w:rsid w:val="00403764"/>
    <w:rsid w:val="00416294"/>
    <w:rsid w:val="00422B73"/>
    <w:rsid w:val="00426810"/>
    <w:rsid w:val="004332B3"/>
    <w:rsid w:val="00453C87"/>
    <w:rsid w:val="00465BF3"/>
    <w:rsid w:val="00483024"/>
    <w:rsid w:val="004947CA"/>
    <w:rsid w:val="004A7546"/>
    <w:rsid w:val="004E4013"/>
    <w:rsid w:val="004E5F40"/>
    <w:rsid w:val="004F2B98"/>
    <w:rsid w:val="00503452"/>
    <w:rsid w:val="00533E16"/>
    <w:rsid w:val="005401E8"/>
    <w:rsid w:val="00554996"/>
    <w:rsid w:val="005578B3"/>
    <w:rsid w:val="005669F9"/>
    <w:rsid w:val="0059390E"/>
    <w:rsid w:val="005C59EF"/>
    <w:rsid w:val="005C7E16"/>
    <w:rsid w:val="006047EC"/>
    <w:rsid w:val="00606C73"/>
    <w:rsid w:val="0061740D"/>
    <w:rsid w:val="0062284B"/>
    <w:rsid w:val="00627459"/>
    <w:rsid w:val="00636EB5"/>
    <w:rsid w:val="00641628"/>
    <w:rsid w:val="006458B8"/>
    <w:rsid w:val="00663FC0"/>
    <w:rsid w:val="00673EAD"/>
    <w:rsid w:val="00680B9B"/>
    <w:rsid w:val="00683E88"/>
    <w:rsid w:val="00692299"/>
    <w:rsid w:val="006A1BF4"/>
    <w:rsid w:val="006B4855"/>
    <w:rsid w:val="006D4393"/>
    <w:rsid w:val="006E167C"/>
    <w:rsid w:val="006F6684"/>
    <w:rsid w:val="0072287D"/>
    <w:rsid w:val="0075178D"/>
    <w:rsid w:val="00757D5F"/>
    <w:rsid w:val="007602DD"/>
    <w:rsid w:val="007609D1"/>
    <w:rsid w:val="007715BC"/>
    <w:rsid w:val="00775396"/>
    <w:rsid w:val="007C070D"/>
    <w:rsid w:val="007D34B5"/>
    <w:rsid w:val="007E553D"/>
    <w:rsid w:val="007F08F1"/>
    <w:rsid w:val="007F4957"/>
    <w:rsid w:val="008013D3"/>
    <w:rsid w:val="00813576"/>
    <w:rsid w:val="00815A64"/>
    <w:rsid w:val="008616CD"/>
    <w:rsid w:val="00862748"/>
    <w:rsid w:val="00866C9E"/>
    <w:rsid w:val="00893E63"/>
    <w:rsid w:val="008C0972"/>
    <w:rsid w:val="008E797F"/>
    <w:rsid w:val="008F1F10"/>
    <w:rsid w:val="009105BA"/>
    <w:rsid w:val="00910F48"/>
    <w:rsid w:val="00932E38"/>
    <w:rsid w:val="00957874"/>
    <w:rsid w:val="009579A2"/>
    <w:rsid w:val="00993108"/>
    <w:rsid w:val="009946F8"/>
    <w:rsid w:val="009B37A2"/>
    <w:rsid w:val="00A14C2B"/>
    <w:rsid w:val="00A5150C"/>
    <w:rsid w:val="00AC3433"/>
    <w:rsid w:val="00AE4E0B"/>
    <w:rsid w:val="00B02091"/>
    <w:rsid w:val="00B04579"/>
    <w:rsid w:val="00B05E07"/>
    <w:rsid w:val="00B41D09"/>
    <w:rsid w:val="00B47313"/>
    <w:rsid w:val="00B511C6"/>
    <w:rsid w:val="00B54F92"/>
    <w:rsid w:val="00B64EFB"/>
    <w:rsid w:val="00B721C3"/>
    <w:rsid w:val="00B84F9F"/>
    <w:rsid w:val="00BB0AA1"/>
    <w:rsid w:val="00BD76CC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327B"/>
    <w:rsid w:val="00CF73AD"/>
    <w:rsid w:val="00CF7AB6"/>
    <w:rsid w:val="00D07B21"/>
    <w:rsid w:val="00D13902"/>
    <w:rsid w:val="00D167F7"/>
    <w:rsid w:val="00D26FB6"/>
    <w:rsid w:val="00D27701"/>
    <w:rsid w:val="00D508ED"/>
    <w:rsid w:val="00D51B94"/>
    <w:rsid w:val="00D5592F"/>
    <w:rsid w:val="00D72921"/>
    <w:rsid w:val="00D8301F"/>
    <w:rsid w:val="00D85BD9"/>
    <w:rsid w:val="00D85FD3"/>
    <w:rsid w:val="00DB22FC"/>
    <w:rsid w:val="00DC4272"/>
    <w:rsid w:val="00DE5696"/>
    <w:rsid w:val="00E16629"/>
    <w:rsid w:val="00E241E4"/>
    <w:rsid w:val="00E70694"/>
    <w:rsid w:val="00E941AE"/>
    <w:rsid w:val="00EB05CB"/>
    <w:rsid w:val="00F04DA7"/>
    <w:rsid w:val="00F05A4D"/>
    <w:rsid w:val="00F0787D"/>
    <w:rsid w:val="00F10230"/>
    <w:rsid w:val="00F14C36"/>
    <w:rsid w:val="00F60E82"/>
    <w:rsid w:val="00F63435"/>
    <w:rsid w:val="00F72684"/>
    <w:rsid w:val="00F8677C"/>
    <w:rsid w:val="00FC0B44"/>
    <w:rsid w:val="00FC61F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4FD0"/>
  <w15:chartTrackingRefBased/>
  <w15:docId w15:val="{54DC4A9C-AF0E-4AE1-A272-621D89B4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sedat sümer</cp:lastModifiedBy>
  <cp:revision>2</cp:revision>
  <cp:lastPrinted>2020-08-07T14:24:00Z</cp:lastPrinted>
  <dcterms:created xsi:type="dcterms:W3CDTF">2020-10-06T14:22:00Z</dcterms:created>
  <dcterms:modified xsi:type="dcterms:W3CDTF">2020-10-06T14:22:00Z</dcterms:modified>
</cp:coreProperties>
</file>